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E21670" w:rsidRDefault="00EE493D" w:rsidP="00EE493D">
      <w:pPr>
        <w:pStyle w:val="Bezriadkovania"/>
        <w:jc w:val="center"/>
        <w:rPr>
          <w:rFonts w:ascii="Times New Roman" w:hAnsi="Times New Roman" w:cs="Times New Roman"/>
          <w:b/>
          <w:i/>
          <w:iCs/>
          <w:sz w:val="48"/>
        </w:rPr>
      </w:pPr>
      <w:r w:rsidRPr="00A65C2C">
        <w:rPr>
          <w:rFonts w:ascii="Times New Roman" w:hAnsi="Times New Roman" w:cs="Times New Roman"/>
          <w:b/>
        </w:rPr>
        <w:t xml:space="preserve">Zmluva o dielo - </w:t>
      </w:r>
      <w:r w:rsidRPr="00EA739C">
        <w:rPr>
          <w:rFonts w:ascii="Times New Roman" w:hAnsi="Times New Roman" w:cs="Times New Roman"/>
          <w:b/>
          <w:i/>
          <w:iCs/>
          <w:sz w:val="48"/>
          <w:highlight w:val="red"/>
        </w:rPr>
        <w:t>návrh</w:t>
      </w:r>
    </w:p>
    <w:p w:rsidR="00EE493D" w:rsidRPr="00A65C2C" w:rsidRDefault="00EE493D" w:rsidP="00EE493D">
      <w:pPr>
        <w:pStyle w:val="Bezriadkovania"/>
        <w:jc w:val="center"/>
        <w:rPr>
          <w:rFonts w:ascii="Times New Roman" w:hAnsi="Times New Roman" w:cs="Times New Roman"/>
        </w:rPr>
      </w:pPr>
      <w:r w:rsidRPr="00A65C2C">
        <w:rPr>
          <w:rFonts w:ascii="Times New Roman" w:hAnsi="Times New Roman" w:cs="Times New Roman"/>
        </w:rPr>
        <w:t xml:space="preserve">uzavretá podľa § 536 a </w:t>
      </w:r>
      <w:proofErr w:type="spellStart"/>
      <w:r w:rsidRPr="00A65C2C">
        <w:rPr>
          <w:rFonts w:ascii="Times New Roman" w:hAnsi="Times New Roman" w:cs="Times New Roman"/>
        </w:rPr>
        <w:t>nAsl</w:t>
      </w:r>
      <w:proofErr w:type="spellEnd"/>
      <w:r w:rsidRPr="00A65C2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rsidR="00EE493D" w:rsidRPr="00A65C2C" w:rsidRDefault="00EE493D" w:rsidP="00EE493D"/>
    <w:p w:rsidR="00EE493D" w:rsidRPr="00A65C2C" w:rsidRDefault="00EE493D" w:rsidP="00EE493D">
      <w:pPr>
        <w:jc w:val="center"/>
        <w:rPr>
          <w:b/>
        </w:rPr>
      </w:pPr>
      <w:r w:rsidRPr="00A65C2C">
        <w:rPr>
          <w:b/>
        </w:rPr>
        <w:t>I. Zmluvné strany</w:t>
      </w:r>
    </w:p>
    <w:p w:rsidR="00EE493D" w:rsidRDefault="00EE493D" w:rsidP="00EE493D">
      <w:pPr>
        <w:pStyle w:val="Bezriadkovania"/>
        <w:rPr>
          <w:rFonts w:ascii="Times New Roman" w:hAnsi="Times New Roman" w:cs="Times New Roman"/>
        </w:rPr>
      </w:pPr>
      <w:r>
        <w:rPr>
          <w:rFonts w:ascii="Times New Roman" w:hAnsi="Times New Roman" w:cs="Times New Roman"/>
        </w:rPr>
        <w:t>N</w:t>
      </w:r>
      <w:r w:rsidRPr="00FF4ED7">
        <w:rPr>
          <w:rFonts w:ascii="Times New Roman" w:hAnsi="Times New Roman" w:cs="Times New Roman"/>
        </w:rPr>
        <w:t xml:space="preserve">a jednej strane: </w:t>
      </w:r>
    </w:p>
    <w:p w:rsidR="00EE493D" w:rsidRPr="00FF4ED7" w:rsidRDefault="00EE493D" w:rsidP="00EE493D">
      <w:pPr>
        <w:pStyle w:val="Bezriadkovania"/>
        <w:rPr>
          <w:rFonts w:ascii="Times New Roman" w:hAnsi="Times New Roman" w:cs="Times New Roman"/>
        </w:rPr>
      </w:pPr>
    </w:p>
    <w:p w:rsidR="00EE493D" w:rsidRPr="00FF4ED7" w:rsidRDefault="000A730C" w:rsidP="000A730C">
      <w:pPr>
        <w:pStyle w:val="Bezriadkovania"/>
        <w:tabs>
          <w:tab w:val="left" w:pos="3402"/>
        </w:tabs>
        <w:rPr>
          <w:rFonts w:ascii="Times New Roman" w:hAnsi="Times New Roman" w:cs="Times New Roman"/>
          <w:b/>
        </w:rPr>
      </w:pPr>
      <w:r>
        <w:rPr>
          <w:rFonts w:ascii="Times New Roman" w:hAnsi="Times New Roman" w:cs="Times New Roman"/>
          <w:b/>
        </w:rPr>
        <w:tab/>
      </w:r>
      <w:r w:rsidR="00EE493D" w:rsidRPr="00FF4ED7">
        <w:rPr>
          <w:rFonts w:ascii="Times New Roman" w:hAnsi="Times New Roman" w:cs="Times New Roman"/>
          <w:b/>
        </w:rPr>
        <w:t xml:space="preserve">Mesto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Sídlo:</w:t>
      </w:r>
      <w:r w:rsidR="000A730C">
        <w:rPr>
          <w:rFonts w:ascii="Times New Roman" w:hAnsi="Times New Roman" w:cs="Times New Roman"/>
        </w:rPr>
        <w:tab/>
      </w:r>
      <w:r w:rsidRPr="00FF4ED7">
        <w:rPr>
          <w:rFonts w:ascii="Times New Roman" w:hAnsi="Times New Roman" w:cs="Times New Roman"/>
        </w:rPr>
        <w:t xml:space="preserve">Radničná 25, 98601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IČO:</w:t>
      </w:r>
      <w:r w:rsidR="000A730C">
        <w:rPr>
          <w:rFonts w:ascii="Times New Roman" w:hAnsi="Times New Roman" w:cs="Times New Roman"/>
        </w:rPr>
        <w:tab/>
      </w:r>
      <w:r w:rsidRPr="00FF4ED7">
        <w:rPr>
          <w:rFonts w:ascii="Times New Roman" w:hAnsi="Times New Roman" w:cs="Times New Roman"/>
        </w:rPr>
        <w:t xml:space="preserve">00316075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DIČ:</w:t>
      </w:r>
      <w:r w:rsidR="000A730C">
        <w:rPr>
          <w:rFonts w:ascii="Times New Roman" w:hAnsi="Times New Roman" w:cs="Times New Roman"/>
        </w:rPr>
        <w:tab/>
      </w:r>
      <w:r w:rsidRPr="00FF4ED7">
        <w:rPr>
          <w:rFonts w:ascii="Times New Roman" w:hAnsi="Times New Roman" w:cs="Times New Roman"/>
        </w:rPr>
        <w:t xml:space="preserve">2021115052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Štatutárny orgán:</w:t>
      </w:r>
      <w:r w:rsidR="000A730C">
        <w:rPr>
          <w:rFonts w:ascii="Times New Roman" w:hAnsi="Times New Roman" w:cs="Times New Roman"/>
        </w:rPr>
        <w:tab/>
      </w:r>
      <w:r w:rsidRPr="00FF4ED7">
        <w:rPr>
          <w:rFonts w:ascii="Times New Roman" w:hAnsi="Times New Roman" w:cs="Times New Roman"/>
          <w:b/>
        </w:rPr>
        <w:t>Mgr. Attila Agócs</w:t>
      </w:r>
      <w:r w:rsidRPr="00FF4ED7">
        <w:rPr>
          <w:rFonts w:ascii="Times New Roman" w:hAnsi="Times New Roman" w:cs="Times New Roman"/>
        </w:rPr>
        <w:t xml:space="preserve">, PhD., primátor mesta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Bankové spojenie:</w:t>
      </w:r>
      <w:r w:rsidR="000A730C">
        <w:rPr>
          <w:rFonts w:ascii="Times New Roman" w:hAnsi="Times New Roman" w:cs="Times New Roman"/>
        </w:rPr>
        <w:tab/>
      </w:r>
      <w:r w:rsidRPr="00FF4ED7">
        <w:rPr>
          <w:rFonts w:ascii="Times New Roman" w:hAnsi="Times New Roman" w:cs="Times New Roman"/>
        </w:rPr>
        <w:t xml:space="preserve">OTP Banka Slovensko a.s.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Č. účtu</w:t>
      </w:r>
      <w:r w:rsidR="000A730C">
        <w:rPr>
          <w:rFonts w:ascii="Times New Roman" w:hAnsi="Times New Roman" w:cs="Times New Roman"/>
        </w:rPr>
        <w:t>:</w:t>
      </w:r>
      <w:r w:rsidR="000A730C">
        <w:rPr>
          <w:rFonts w:ascii="Times New Roman" w:hAnsi="Times New Roman" w:cs="Times New Roman"/>
        </w:rPr>
        <w:tab/>
      </w:r>
      <w:r w:rsidRPr="00FF4ED7">
        <w:rPr>
          <w:rFonts w:ascii="Times New Roman" w:hAnsi="Times New Roman" w:cs="Times New Roman"/>
        </w:rPr>
        <w:t xml:space="preserve">8174961/5200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IBAN:</w:t>
      </w:r>
      <w:r w:rsidR="000A730C">
        <w:rPr>
          <w:rFonts w:ascii="Times New Roman" w:hAnsi="Times New Roman" w:cs="Times New Roman"/>
        </w:rPr>
        <w:tab/>
      </w:r>
      <w:r w:rsidRPr="00FF4ED7">
        <w:rPr>
          <w:rFonts w:ascii="Times New Roman" w:hAnsi="Times New Roman" w:cs="Times New Roman"/>
        </w:rPr>
        <w:t xml:space="preserve">SK95 5200 0000 0000 0817 4961 </w:t>
      </w:r>
    </w:p>
    <w:p w:rsidR="00EE493D" w:rsidRPr="00FF4ED7" w:rsidRDefault="00EE493D" w:rsidP="00EE493D">
      <w:pPr>
        <w:pStyle w:val="Bezriadkovania"/>
        <w:rPr>
          <w:rFonts w:ascii="Times New Roman" w:hAnsi="Times New Roman" w:cs="Times New Roman"/>
        </w:rPr>
      </w:pPr>
      <w:r w:rsidRPr="00FF4ED7">
        <w:rPr>
          <w:rFonts w:ascii="Times New Roman" w:hAnsi="Times New Roman" w:cs="Times New Roman"/>
        </w:rPr>
        <w:t xml:space="preserve">(ďalej len „objednávateľ“) </w:t>
      </w:r>
    </w:p>
    <w:p w:rsidR="00EE493D" w:rsidRDefault="00EE493D" w:rsidP="00EE493D"/>
    <w:p w:rsidR="00EE493D" w:rsidRPr="00FF4ED7" w:rsidRDefault="00EE493D" w:rsidP="00EE493D">
      <w:r w:rsidRPr="00FF4ED7">
        <w:t xml:space="preserve">a </w:t>
      </w:r>
    </w:p>
    <w:p w:rsidR="00EE493D" w:rsidRDefault="00EE493D" w:rsidP="00EE493D">
      <w:pPr>
        <w:pStyle w:val="Bezriadkovania"/>
        <w:rPr>
          <w:rFonts w:ascii="Times New Roman" w:hAnsi="Times New Roman" w:cs="Times New Roman"/>
        </w:rPr>
      </w:pPr>
      <w:r w:rsidRPr="00FF4ED7">
        <w:rPr>
          <w:rFonts w:ascii="Times New Roman" w:hAnsi="Times New Roman" w:cs="Times New Roman"/>
        </w:rPr>
        <w:t xml:space="preserve">na strane druhej: </w:t>
      </w:r>
    </w:p>
    <w:p w:rsidR="00EE493D" w:rsidRPr="00FF4ED7" w:rsidRDefault="00EE493D" w:rsidP="00EE493D">
      <w:pPr>
        <w:pStyle w:val="Bezriadkovania"/>
        <w:rPr>
          <w:rFonts w:ascii="Times New Roman" w:hAnsi="Times New Roman" w:cs="Times New Roman"/>
        </w:rPr>
      </w:pP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Obchodné meno: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Sídlo, (miesto podnikania):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DIČ: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 DPH: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Štatutárny orgán: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Bankové spojenie: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 účtu: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Zapísaný v: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Číslo zápisu: </w:t>
      </w:r>
    </w:p>
    <w:p w:rsidR="00EE493D" w:rsidRPr="00FF4ED7" w:rsidRDefault="00EE493D" w:rsidP="00EE493D">
      <w:pPr>
        <w:pStyle w:val="Bezriadkovania"/>
        <w:rPr>
          <w:rFonts w:ascii="Times New Roman" w:hAnsi="Times New Roman" w:cs="Times New Roman"/>
        </w:rPr>
      </w:pPr>
    </w:p>
    <w:p w:rsidR="00EE493D" w:rsidRPr="008434E9" w:rsidRDefault="00EE493D" w:rsidP="00EE493D">
      <w:pPr>
        <w:rPr>
          <w:sz w:val="22"/>
        </w:rPr>
      </w:pPr>
      <w:r w:rsidRPr="008434E9">
        <w:rPr>
          <w:sz w:val="22"/>
        </w:rPr>
        <w:t>(ďalej len „zhotoviteľ“)</w:t>
      </w:r>
    </w:p>
    <w:p w:rsidR="00EE493D" w:rsidRPr="00FF4ED7" w:rsidRDefault="00EE493D" w:rsidP="00EE493D">
      <w:pPr>
        <w:jc w:val="center"/>
      </w:pPr>
    </w:p>
    <w:p w:rsidR="00EE493D" w:rsidRPr="00A65C2C" w:rsidRDefault="00EE493D" w:rsidP="00EE493D">
      <w:pPr>
        <w:jc w:val="center"/>
      </w:pPr>
      <w:r w:rsidRPr="00A65C2C">
        <w:rPr>
          <w:b/>
          <w:bCs/>
        </w:rPr>
        <w:t>II. Predmet zmluvy a úvodné ustanovenia</w:t>
      </w:r>
    </w:p>
    <w:p w:rsidR="00EE493D" w:rsidRPr="001A6681" w:rsidRDefault="00EE493D" w:rsidP="001A6681">
      <w:pPr>
        <w:pStyle w:val="Bezriadkovania"/>
        <w:jc w:val="both"/>
        <w:rPr>
          <w:rFonts w:ascii="Times New Roman" w:hAnsi="Times New Roman" w:cs="Times New Roman"/>
          <w:b/>
        </w:rPr>
      </w:pPr>
      <w:r w:rsidRPr="001A6681">
        <w:rPr>
          <w:rFonts w:ascii="Times New Roman" w:hAnsi="Times New Roman" w:cs="Times New Roman"/>
          <w:b/>
          <w:bCs/>
        </w:rPr>
        <w:t xml:space="preserve">1. </w:t>
      </w:r>
      <w:r w:rsidRPr="001A6681">
        <w:rPr>
          <w:rFonts w:ascii="Times New Roman" w:hAnsi="Times New Roman" w:cs="Times New Roman"/>
        </w:rPr>
        <w:t xml:space="preserve">Zhotoviteľ sa zaväzuje, že pre objednávateľa vyhotoví dielo – zrealizuje stavebné práce s označením investičnej akcie </w:t>
      </w:r>
      <w:r w:rsidRPr="001A6681">
        <w:rPr>
          <w:rFonts w:ascii="Times New Roman" w:hAnsi="Times New Roman" w:cs="Times New Roman"/>
          <w:b/>
        </w:rPr>
        <w:t>„</w:t>
      </w:r>
      <w:r w:rsidR="001A6681" w:rsidRPr="001A6681">
        <w:rPr>
          <w:rFonts w:ascii="Times New Roman" w:hAnsi="Times New Roman" w:cs="Times New Roman"/>
          <w:b/>
        </w:rPr>
        <w:t>Oprava existujúceho bleskozvodu na budove MSKS Fiľakovo</w:t>
      </w:r>
      <w:r w:rsidRPr="001A6681">
        <w:rPr>
          <w:rFonts w:ascii="Times New Roman" w:hAnsi="Times New Roman" w:cs="Times New Roman"/>
          <w:b/>
        </w:rPr>
        <w:t>“</w:t>
      </w: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Podrobná špecifikácia predmetu zmluvy je uvedená v Prílohách č. 1, 2 a 3 k tejto zmluve. </w:t>
      </w:r>
    </w:p>
    <w:p w:rsidR="00EE493D" w:rsidRPr="001A6681" w:rsidRDefault="00EE493D" w:rsidP="00EE493D">
      <w:pPr>
        <w:pStyle w:val="Bezriadkovania"/>
        <w:jc w:val="both"/>
        <w:rPr>
          <w:rFonts w:ascii="Times New Roman" w:hAnsi="Times New Roman" w:cs="Times New Roman"/>
          <w:b/>
          <w:bCs/>
        </w:rPr>
      </w:pP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b/>
          <w:bCs/>
        </w:rPr>
        <w:t xml:space="preserve">2. </w:t>
      </w:r>
      <w:r w:rsidRPr="001A6681">
        <w:rPr>
          <w:rFonts w:ascii="Times New Roman" w:hAnsi="Times New Roman" w:cs="Times New Roman"/>
        </w:rPr>
        <w:t xml:space="preserve">Zhotoviteľ sa zaväzuje realizovať dielo podľa bodu 1. </w:t>
      </w:r>
      <w:r w:rsidR="001A6681" w:rsidRPr="001A6681">
        <w:rPr>
          <w:rFonts w:ascii="Times New Roman" w:hAnsi="Times New Roman" w:cs="Times New Roman"/>
        </w:rPr>
        <w:t>–</w:t>
      </w:r>
      <w:r w:rsidRPr="001A6681">
        <w:rPr>
          <w:rFonts w:ascii="Times New Roman" w:hAnsi="Times New Roman" w:cs="Times New Roman"/>
        </w:rPr>
        <w:t xml:space="preserve"> </w:t>
      </w:r>
      <w:r w:rsidR="001A6681" w:rsidRPr="001A6681">
        <w:rPr>
          <w:rFonts w:ascii="Times New Roman" w:hAnsi="Times New Roman" w:cs="Times New Roman"/>
        </w:rPr>
        <w:t>oprava bleskozvodu</w:t>
      </w:r>
      <w:r w:rsidRPr="001A6681">
        <w:rPr>
          <w:rFonts w:ascii="Times New Roman" w:hAnsi="Times New Roman" w:cs="Times New Roman"/>
        </w:rPr>
        <w:t xml:space="preserve"> </w:t>
      </w:r>
      <w:r w:rsidR="00023633" w:rsidRPr="001A6681">
        <w:rPr>
          <w:rFonts w:ascii="Times New Roman" w:hAnsi="Times New Roman" w:cs="Times New Roman"/>
        </w:rPr>
        <w:t xml:space="preserve">na budove </w:t>
      </w:r>
      <w:r w:rsidR="001A6681" w:rsidRPr="001A6681">
        <w:rPr>
          <w:rFonts w:ascii="Times New Roman" w:hAnsi="Times New Roman" w:cs="Times New Roman"/>
        </w:rPr>
        <w:t>MSKS vo Fiľakove, ul. Námestie slobody 30</w:t>
      </w:r>
      <w:r w:rsidR="007145F5" w:rsidRPr="001A6681">
        <w:rPr>
          <w:rFonts w:ascii="Times New Roman" w:hAnsi="Times New Roman" w:cs="Times New Roman"/>
        </w:rPr>
        <w:t xml:space="preserve">, 986 01 FIĽAKOVO, pozemok </w:t>
      </w:r>
      <w:proofErr w:type="spellStart"/>
      <w:r w:rsidR="007145F5" w:rsidRPr="001A6681">
        <w:rPr>
          <w:rFonts w:ascii="Times New Roman" w:hAnsi="Times New Roman" w:cs="Times New Roman"/>
        </w:rPr>
        <w:t>parc</w:t>
      </w:r>
      <w:proofErr w:type="spellEnd"/>
      <w:r w:rsidR="007145F5" w:rsidRPr="001A6681">
        <w:rPr>
          <w:rFonts w:ascii="Times New Roman" w:hAnsi="Times New Roman" w:cs="Times New Roman"/>
        </w:rPr>
        <w:t xml:space="preserve">. č. </w:t>
      </w:r>
      <w:r w:rsidR="001A6681" w:rsidRPr="001A6681">
        <w:rPr>
          <w:rFonts w:ascii="Times New Roman" w:hAnsi="Times New Roman" w:cs="Times New Roman"/>
        </w:rPr>
        <w:t>1200/1 a 1220/2</w:t>
      </w:r>
      <w:r w:rsidR="007145F5" w:rsidRPr="001A6681">
        <w:rPr>
          <w:rFonts w:ascii="Times New Roman" w:hAnsi="Times New Roman" w:cs="Times New Roman"/>
        </w:rPr>
        <w:t xml:space="preserve"> </w:t>
      </w:r>
      <w:r w:rsidR="007145F5" w:rsidRPr="001A6681">
        <w:rPr>
          <w:rFonts w:ascii="Times New Roman" w:hAnsi="Times New Roman" w:cs="Times New Roman"/>
          <w:bCs/>
        </w:rPr>
        <w:t xml:space="preserve">v  </w:t>
      </w:r>
      <w:proofErr w:type="spellStart"/>
      <w:r w:rsidR="007145F5" w:rsidRPr="001A6681">
        <w:rPr>
          <w:rFonts w:ascii="Times New Roman" w:hAnsi="Times New Roman" w:cs="Times New Roman"/>
          <w:bCs/>
        </w:rPr>
        <w:t>k.ú</w:t>
      </w:r>
      <w:proofErr w:type="spellEnd"/>
      <w:r w:rsidR="007145F5" w:rsidRPr="001A6681">
        <w:rPr>
          <w:rFonts w:ascii="Times New Roman" w:hAnsi="Times New Roman" w:cs="Times New Roman"/>
          <w:bCs/>
        </w:rPr>
        <w:t xml:space="preserve"> Fiľakovo</w:t>
      </w:r>
      <w:r w:rsidR="007145F5" w:rsidRPr="001A6681">
        <w:rPr>
          <w:rFonts w:ascii="Times New Roman" w:hAnsi="Times New Roman" w:cs="Times New Roman"/>
        </w:rPr>
        <w:t xml:space="preserve"> </w:t>
      </w:r>
      <w:r w:rsidRPr="001A6681">
        <w:rPr>
          <w:rFonts w:ascii="Times New Roman" w:hAnsi="Times New Roman" w:cs="Times New Roman"/>
        </w:rPr>
        <w:t xml:space="preserve">v rozsahu: </w:t>
      </w:r>
    </w:p>
    <w:p w:rsidR="00EE493D" w:rsidRPr="001A6681" w:rsidRDefault="00EE493D" w:rsidP="00EE493D">
      <w:pPr>
        <w:pStyle w:val="Bezriadkovania"/>
        <w:jc w:val="both"/>
        <w:rPr>
          <w:rFonts w:ascii="Times New Roman" w:hAnsi="Times New Roman" w:cs="Times New Roman"/>
        </w:rPr>
      </w:pP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a) podmienok uvedených v tejto zmluve, </w:t>
      </w: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b) súťažných podkladov tejto podlimitnej zákazky, ktorými disponujú obidve zmluvné strany, najmä opisu predmetu zákazky, ktorý tvorí </w:t>
      </w:r>
      <w:r w:rsidRPr="001A6681">
        <w:rPr>
          <w:rFonts w:ascii="Times New Roman" w:hAnsi="Times New Roman" w:cs="Times New Roman"/>
          <w:b/>
        </w:rPr>
        <w:t>Prílohu č. 3</w:t>
      </w:r>
      <w:r w:rsidRPr="001A6681">
        <w:rPr>
          <w:rFonts w:ascii="Times New Roman" w:hAnsi="Times New Roman" w:cs="Times New Roman"/>
        </w:rPr>
        <w:t xml:space="preserve"> </w:t>
      </w: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c) ocenených </w:t>
      </w:r>
      <w:proofErr w:type="spellStart"/>
      <w:r w:rsidRPr="001A6681">
        <w:rPr>
          <w:rFonts w:ascii="Times New Roman" w:hAnsi="Times New Roman" w:cs="Times New Roman"/>
        </w:rPr>
        <w:t>položkovitých</w:t>
      </w:r>
      <w:proofErr w:type="spellEnd"/>
      <w:r w:rsidRPr="001A6681">
        <w:rPr>
          <w:rFonts w:ascii="Times New Roman" w:hAnsi="Times New Roman" w:cs="Times New Roman"/>
        </w:rPr>
        <w:t xml:space="preserve"> výkazov výmer, ktoré sú </w:t>
      </w:r>
      <w:r w:rsidRPr="001A6681">
        <w:rPr>
          <w:rFonts w:ascii="Times New Roman" w:hAnsi="Times New Roman" w:cs="Times New Roman"/>
          <w:b/>
        </w:rPr>
        <w:t>Prílohou č. 1</w:t>
      </w:r>
      <w:r w:rsidRPr="001A6681">
        <w:rPr>
          <w:rFonts w:ascii="Times New Roman" w:hAnsi="Times New Roman" w:cs="Times New Roman"/>
        </w:rPr>
        <w:t xml:space="preserve">, </w:t>
      </w: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d) právnych aktov príslušného stavebného úradu k realizácii a požiadaviek dotknutých orgánov, </w:t>
      </w:r>
    </w:p>
    <w:p w:rsidR="00EE493D" w:rsidRPr="001A6681" w:rsidRDefault="00EE493D" w:rsidP="00EE493D">
      <w:pPr>
        <w:pStyle w:val="Bezriadkovania"/>
        <w:jc w:val="both"/>
        <w:rPr>
          <w:rFonts w:ascii="Times New Roman" w:hAnsi="Times New Roman" w:cs="Times New Roman"/>
        </w:rPr>
      </w:pPr>
      <w:r w:rsidRPr="001A6681">
        <w:rPr>
          <w:rFonts w:ascii="Times New Roman" w:hAnsi="Times New Roman" w:cs="Times New Roman"/>
        </w:rPr>
        <w:t xml:space="preserve">e) platných právnych predpisov súvisiacich s realizáciou predmetu zmluvy a príslušných technických noriem,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lastRenderedPageBreak/>
        <w:t>f</w:t>
      </w:r>
      <w:r w:rsidRPr="000E0AD9">
        <w:rPr>
          <w:rFonts w:ascii="Times New Roman" w:hAnsi="Times New Roman" w:cs="Times New Roman"/>
        </w:rPr>
        <w:t xml:space="preserve">) požiadaviek a pokynov oprávnených zástupcov objednávateľa, ako aj dojednaní oprávnených zástupcov zmluvných strán na kontrolných poradách (resp. dňoch) stavby, uvedených v stavebnom denníku, alebo inou písomnou formou.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3. </w:t>
      </w:r>
      <w:r w:rsidRPr="000E0AD9">
        <w:rPr>
          <w:rFonts w:ascii="Times New Roman" w:hAnsi="Times New Roman" w:cs="Times New Roman"/>
        </w:rPr>
        <w:t xml:space="preserve">Objednávateľ sa zaväzuje za riadne vykonané dielo zaplatiť zhotoviteľovi dohodnutú cenu.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4. </w:t>
      </w:r>
      <w:r w:rsidRPr="000E0AD9">
        <w:rPr>
          <w:rFonts w:ascii="Times New Roman" w:hAnsi="Times New Roman" w:cs="Times New Roman"/>
        </w:rPr>
        <w:t>Zhotoviteľ sa zaväzuje vykonať dielo vo vlastnom mene a na vlastnú zodpovednosť, s náležitou</w:t>
      </w:r>
      <w:r w:rsidRPr="000E0AD9">
        <w:t xml:space="preserve"> </w:t>
      </w:r>
      <w:r w:rsidRPr="000E0AD9">
        <w:rPr>
          <w:rFonts w:ascii="Times New Roman" w:hAnsi="Times New Roman" w:cs="Times New Roman"/>
        </w:rPr>
        <w:t xml:space="preserve">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C63DCB">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Pr>
          <w:rFonts w:ascii="Times New Roman" w:hAnsi="Times New Roman" w:cs="Times New Roman"/>
          <w:b/>
        </w:rPr>
        <w:t>10</w:t>
      </w:r>
      <w:r w:rsidRPr="00C63DCB">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0E0AD9">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5. </w:t>
      </w:r>
      <w:r w:rsidRPr="000E0AD9">
        <w:rPr>
          <w:rFonts w:ascii="Times New Roman" w:hAnsi="Times New Roman" w:cs="Times New Roman"/>
        </w:rPr>
        <w:t xml:space="preserve">V deň odovzdania a prevzatia staveniska zároveň zhotoviteľ predloží objednávateľovi Harmonogram vecného, časového a finančného plnenia zmluvy(ďalej len „Harmonogram“), ktorý sa odovzdaním stáva </w:t>
      </w:r>
      <w:r w:rsidRPr="00FE40E8">
        <w:rPr>
          <w:rFonts w:ascii="Times New Roman" w:hAnsi="Times New Roman" w:cs="Times New Roman"/>
          <w:b/>
        </w:rPr>
        <w:t>Prílohou č. 2</w:t>
      </w:r>
      <w:r w:rsidRPr="000E0AD9">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6. </w:t>
      </w:r>
      <w:r w:rsidRPr="000E0AD9">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7. </w:t>
      </w:r>
      <w:r w:rsidRPr="000E0AD9">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0E0AD9"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Pr="000E0AD9" w:rsidRDefault="00EE493D" w:rsidP="00EE493D">
      <w:pPr>
        <w:pStyle w:val="Bezriadkovania"/>
        <w:jc w:val="both"/>
      </w:pPr>
    </w:p>
    <w:p w:rsidR="00EE493D" w:rsidRPr="000E0AD9" w:rsidRDefault="00EE493D" w:rsidP="00EE493D">
      <w:pPr>
        <w:jc w:val="center"/>
      </w:pPr>
      <w:r w:rsidRPr="000E0AD9">
        <w:rPr>
          <w:b/>
          <w:bCs/>
        </w:rPr>
        <w:lastRenderedPageBreak/>
        <w:t>III. Termín vykonania diela a podmienky realizovania</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dielo vykonať a odovzdať </w:t>
      </w:r>
      <w:r w:rsidR="00D7042F" w:rsidRPr="008434E9">
        <w:rPr>
          <w:rFonts w:ascii="Times New Roman" w:hAnsi="Times New Roman" w:cs="Times New Roman"/>
          <w:highlight w:val="yellow"/>
        </w:rPr>
        <w:t>do</w:t>
      </w:r>
      <w:r w:rsidRPr="008434E9">
        <w:rPr>
          <w:rFonts w:ascii="Times New Roman" w:hAnsi="Times New Roman" w:cs="Times New Roman"/>
          <w:highlight w:val="yellow"/>
        </w:rPr>
        <w:t> </w:t>
      </w:r>
      <w:r w:rsidR="008434E9">
        <w:rPr>
          <w:rFonts w:ascii="Times New Roman" w:hAnsi="Times New Roman" w:cs="Times New Roman"/>
          <w:highlight w:val="yellow"/>
        </w:rPr>
        <w:t xml:space="preserve">1 </w:t>
      </w:r>
      <w:r w:rsidR="008434E9" w:rsidRPr="008434E9">
        <w:rPr>
          <w:rFonts w:ascii="Times New Roman" w:hAnsi="Times New Roman" w:cs="Times New Roman"/>
          <w:highlight w:val="yellow"/>
        </w:rPr>
        <w:t xml:space="preserve"> </w:t>
      </w:r>
      <w:r w:rsidR="008434E9">
        <w:rPr>
          <w:rFonts w:ascii="Times New Roman" w:hAnsi="Times New Roman" w:cs="Times New Roman"/>
        </w:rPr>
        <w:t xml:space="preserve">mesiaca </w:t>
      </w:r>
      <w:r w:rsidR="008434E9" w:rsidRPr="008434E9">
        <w:rPr>
          <w:rFonts w:ascii="Times New Roman" w:hAnsi="Times New Roman" w:cs="Times New Roman"/>
          <w:highlight w:val="yellow"/>
        </w:rPr>
        <w:t>(slovom jeden)</w:t>
      </w:r>
      <w:r w:rsidR="008434E9">
        <w:rPr>
          <w:rFonts w:ascii="Times New Roman" w:hAnsi="Times New Roman" w:cs="Times New Roman"/>
        </w:rPr>
        <w:t xml:space="preserve"> </w:t>
      </w:r>
      <w:r w:rsidR="00DF5883" w:rsidRPr="00D7042F">
        <w:rPr>
          <w:rFonts w:ascii="Times New Roman" w:hAnsi="Times New Roman" w:cs="Times New Roman"/>
        </w:rPr>
        <w:t xml:space="preserve"> </w:t>
      </w:r>
      <w:r w:rsidRPr="00C76BC9">
        <w:rPr>
          <w:rFonts w:ascii="Times New Roman" w:hAnsi="Times New Roman" w:cs="Times New Roman"/>
        </w:rPr>
        <w:t xml:space="preserve">odo dňa </w:t>
      </w:r>
      <w:r w:rsidRPr="000E0AD9">
        <w:rPr>
          <w:rFonts w:ascii="Times New Roman" w:hAnsi="Times New Roman" w:cs="Times New Roman"/>
        </w:rPr>
        <w:t xml:space="preserve">odovzdania a prevzatia staveniska, pričom začiatkom realizácie diela je deň odovzdania staveniska zhotoviteľovi. Objednávateľ odovzdá zhotoviteľovi stavenisko v termíne dohodnutom oprávnenými zástupcami obidvoch zmluvných strán, najneskôr však do </w:t>
      </w:r>
      <w:r w:rsidR="008434E9">
        <w:rPr>
          <w:rFonts w:ascii="Times New Roman" w:hAnsi="Times New Roman" w:cs="Times New Roman"/>
        </w:rPr>
        <w:t>5</w:t>
      </w:r>
      <w:bookmarkStart w:id="0" w:name="_GoBack"/>
      <w:bookmarkEnd w:id="0"/>
      <w:r w:rsidRPr="000E0AD9">
        <w:rPr>
          <w:rFonts w:ascii="Times New Roman" w:hAnsi="Times New Roman" w:cs="Times New Roman"/>
        </w:rPr>
        <w:t xml:space="preserve"> kalendárnych dní od nadobudnutia účinnosti tejto zmluvy o dielo, ak sa zmluvné strany nedohodnú inak.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w:t>
      </w:r>
      <w:r>
        <w:rPr>
          <w:rFonts w:ascii="Times New Roman" w:hAnsi="Times New Roman" w:cs="Times New Roman"/>
        </w:rPr>
        <w:t>7</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Zhotoviteľ je povinný pri vyhotovovaní diela postupovať podľa Harmonogramu.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IV. Cena diela</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0E0AD9" w:rsidRDefault="00EE493D" w:rsidP="00EE493D">
      <w:pPr>
        <w:pStyle w:val="Bezriadkovania"/>
        <w:rPr>
          <w:rFonts w:ascii="Times New Roman" w:hAnsi="Times New Roman" w:cs="Times New Roman"/>
        </w:rPr>
      </w:pP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Celková zmluvná cena bez DPH v EUR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Sadzba DPH v 20 %                                                                </w:t>
      </w:r>
      <w:r>
        <w:rPr>
          <w:rFonts w:ascii="Times New Roman" w:hAnsi="Times New Roman" w:cs="Times New Roman"/>
          <w:color w:val="FF0000"/>
        </w:rPr>
        <w:t>20</w:t>
      </w:r>
    </w:p>
    <w:p w:rsidR="00EE493D" w:rsidRPr="00ED5876" w:rsidRDefault="00EE493D" w:rsidP="00EE493D">
      <w:pPr>
        <w:pStyle w:val="Bezriadkovania"/>
        <w:rPr>
          <w:rFonts w:ascii="Times New Roman" w:hAnsi="Times New Roman" w:cs="Times New Roman"/>
          <w:b/>
          <w:color w:val="FF0000"/>
        </w:rPr>
      </w:pPr>
      <w:r w:rsidRPr="00ED5876">
        <w:rPr>
          <w:rFonts w:ascii="Times New Roman" w:hAnsi="Times New Roman" w:cs="Times New Roman"/>
          <w:color w:val="FF0000"/>
        </w:rPr>
        <w:t xml:space="preserve">Celková zmluvná cena s DPH v EUR                                    </w:t>
      </w:r>
      <w:r>
        <w:rPr>
          <w:rFonts w:ascii="Times New Roman" w:hAnsi="Times New Roman" w:cs="Times New Roman"/>
          <w:color w:val="FF0000"/>
        </w:rPr>
        <w:t xml:space="preserve"> </w:t>
      </w:r>
      <w:r w:rsidRPr="00ED5876">
        <w:rPr>
          <w:rFonts w:ascii="Times New Roman" w:hAnsi="Times New Roman" w:cs="Times New Roman"/>
          <w:b/>
          <w:color w:val="FF0000"/>
        </w:rPr>
        <w:t xml:space="preserve">€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/slovom : ______________________________________________EUR  /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Špecifikácia ceny je spracovaná v zmysle ocenených </w:t>
      </w:r>
      <w:proofErr w:type="spellStart"/>
      <w:r w:rsidRPr="000E0AD9">
        <w:rPr>
          <w:rFonts w:ascii="Times New Roman" w:hAnsi="Times New Roman" w:cs="Times New Roman"/>
        </w:rPr>
        <w:t>položkovitých</w:t>
      </w:r>
      <w:proofErr w:type="spellEnd"/>
      <w:r w:rsidRPr="000E0AD9">
        <w:rPr>
          <w:rFonts w:ascii="Times New Roman" w:hAnsi="Times New Roman" w:cs="Times New Roman"/>
        </w:rPr>
        <w:t xml:space="preserve"> výkazov výmer (rozpočtu), ktoré sú súčasťou projektovej dokumentácie. Špecifikácia ceny – ocenené </w:t>
      </w:r>
      <w:proofErr w:type="spellStart"/>
      <w:r w:rsidRPr="000E0AD9">
        <w:rPr>
          <w:rFonts w:ascii="Times New Roman" w:hAnsi="Times New Roman" w:cs="Times New Roman"/>
        </w:rPr>
        <w:t>položkovité</w:t>
      </w:r>
      <w:proofErr w:type="spellEnd"/>
      <w:r w:rsidRPr="000E0AD9">
        <w:rPr>
          <w:rFonts w:ascii="Times New Roman" w:hAnsi="Times New Roman" w:cs="Times New Roman"/>
        </w:rPr>
        <w:t xml:space="preserve"> výkazy výmer tvorí Prílohu č. 1 k tejto zmluve.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w:t>
      </w:r>
      <w:r w:rsidRPr="000E0AD9">
        <w:rPr>
          <w:rFonts w:ascii="Times New Roman" w:hAnsi="Times New Roman" w:cs="Times New Roman"/>
        </w:rPr>
        <w:lastRenderedPageBreak/>
        <w:t xml:space="preserve">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0E0AD9" w:rsidRDefault="00EE493D" w:rsidP="00EE493D">
      <w:pPr>
        <w:pStyle w:val="Bezriadkovania"/>
        <w:jc w:val="both"/>
        <w:rPr>
          <w:rFonts w:ascii="Times New Roman" w:hAnsi="Times New Roman" w:cs="Times New Roman"/>
        </w:rPr>
      </w:pPr>
    </w:p>
    <w:p w:rsidR="00A24FD2" w:rsidRPr="00A24FD2" w:rsidRDefault="00EE493D" w:rsidP="00A24FD2">
      <w:pPr>
        <w:pStyle w:val="Bezriadkovania"/>
        <w:jc w:val="both"/>
        <w:rPr>
          <w:rFonts w:ascii="Times New Roman" w:hAnsi="Times New Roman" w:cs="Times New Roman"/>
          <w:color w:val="000000" w:themeColor="text1"/>
        </w:rPr>
      </w:pPr>
      <w:r w:rsidRPr="00A24FD2">
        <w:rPr>
          <w:rFonts w:ascii="Times New Roman" w:hAnsi="Times New Roman" w:cs="Times New Roman"/>
          <w:b/>
          <w:color w:val="000000" w:themeColor="text1"/>
        </w:rPr>
        <w:t xml:space="preserve">6. </w:t>
      </w:r>
      <w:r w:rsidR="00A24FD2" w:rsidRPr="00A24FD2">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A24FD2">
        <w:rPr>
          <w:rFonts w:ascii="Times New Roman" w:hAnsi="Times New Roman" w:cs="Times New Roman"/>
          <w:color w:val="000000" w:themeColor="text1"/>
        </w:rPr>
        <w:t>Cenkros</w:t>
      </w:r>
      <w:proofErr w:type="spellEnd"/>
      <w:r w:rsidR="00A24FD2" w:rsidRPr="00A24FD2">
        <w:rPr>
          <w:rFonts w:ascii="Times New Roman" w:hAnsi="Times New Roman" w:cs="Times New Roman"/>
          <w:color w:val="000000" w:themeColor="text1"/>
        </w:rPr>
        <w:t xml:space="preserve">), platných v čase vzniku daného prípadu. </w:t>
      </w:r>
    </w:p>
    <w:p w:rsidR="00A24FD2" w:rsidRPr="000E0AD9" w:rsidRDefault="00A24FD2" w:rsidP="00EE493D">
      <w:pPr>
        <w:pStyle w:val="Bezriadkovania"/>
        <w:jc w:val="both"/>
        <w:rPr>
          <w:rFonts w:ascii="Times New Roman" w:hAnsi="Times New Roman" w:cs="Times New Roman"/>
        </w:rPr>
      </w:pPr>
    </w:p>
    <w:p w:rsidR="00EE493D" w:rsidRPr="008B7B1C" w:rsidRDefault="00EE493D" w:rsidP="00EE493D">
      <w:pPr>
        <w:pStyle w:val="Bezriadkovania"/>
        <w:rPr>
          <w:rFonts w:ascii="Times New Roman" w:hAnsi="Times New Roman" w:cs="Times New Roman"/>
          <w:b/>
        </w:rPr>
      </w:pPr>
    </w:p>
    <w:p w:rsidR="00EE493D" w:rsidRPr="008B7B1C" w:rsidRDefault="00EE493D" w:rsidP="00EE493D">
      <w:pPr>
        <w:pStyle w:val="Bezriadkovania"/>
        <w:jc w:val="center"/>
        <w:rPr>
          <w:rFonts w:ascii="Times New Roman" w:hAnsi="Times New Roman" w:cs="Times New Roman"/>
          <w:b/>
        </w:rPr>
      </w:pPr>
      <w:r w:rsidRPr="008B7B1C">
        <w:rPr>
          <w:rFonts w:ascii="Times New Roman" w:hAnsi="Times New Roman" w:cs="Times New Roman"/>
          <w:b/>
        </w:rPr>
        <w:t>V. Platobné podmienky</w:t>
      </w:r>
    </w:p>
    <w:p w:rsidR="00EE493D" w:rsidRPr="008B7B1C" w:rsidRDefault="00EE493D" w:rsidP="00EE493D">
      <w:pPr>
        <w:pStyle w:val="Bezriadkovania"/>
        <w:rPr>
          <w:rFonts w:ascii="Times New Roman" w:hAnsi="Times New Roman" w:cs="Times New Roman"/>
          <w:b/>
        </w:rPr>
      </w:pPr>
    </w:p>
    <w:p w:rsidR="009B007B" w:rsidRDefault="00EE493D" w:rsidP="009B007B">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w:t>
      </w:r>
      <w:r w:rsidR="009B007B" w:rsidRPr="000E0AD9">
        <w:rPr>
          <w:rFonts w:ascii="Times New Roman" w:hAnsi="Times New Roman" w:cs="Times New Roman"/>
        </w:rPr>
        <w:t xml:space="preserve">Objednávateľ sa zaväzuje uhrádzať zhotoviteľovi cenu za vykonané práce na základe faktúry vystavovanej zhotoviteľom, vždy do 15-tich kalendárnych dní od doručenia faktúr. </w:t>
      </w:r>
      <w:r w:rsidR="009B007B" w:rsidRPr="009B007B">
        <w:rPr>
          <w:rFonts w:ascii="Times New Roman" w:hAnsi="Times New Roman" w:cs="Times New Roman"/>
        </w:rPr>
        <w:t>Objednávateľ akceptuje len jednu faktúru.</w:t>
      </w:r>
      <w:r w:rsidR="009B007B" w:rsidRPr="00CD7741">
        <w:rPr>
          <w:rFonts w:ascii="Times New Roman" w:hAnsi="Times New Roman" w:cs="Times New Roman"/>
          <w:color w:val="FF0000"/>
        </w:rPr>
        <w:t xml:space="preserve"> </w:t>
      </w:r>
      <w:r w:rsidR="009B007B" w:rsidRPr="000E0AD9">
        <w:rPr>
          <w:rFonts w:ascii="Times New Roman" w:hAnsi="Times New Roman" w:cs="Times New Roman"/>
        </w:rPr>
        <w:t xml:space="preserve">Výška ceny faktúry bude vecne a finančne zodpovedať objemu vykonaných prác a hodnote zabudovaného materiálu, ktoré budú uvedené v zisťovacích protokoloch potvrdených oprávnenou osobou zhotoviteľa a odsúhlasených odborným dozorom objednávateľa. </w:t>
      </w:r>
    </w:p>
    <w:p w:rsidR="00EE493D" w:rsidRPr="000E0AD9" w:rsidRDefault="00EE493D" w:rsidP="009B007B">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5.</w:t>
      </w:r>
      <w:r w:rsidRPr="000E0AD9">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8. </w:t>
      </w:r>
      <w:r w:rsidRPr="000E0AD9">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EE493D"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VI. Základné podmienky vykonávania diela</w:t>
      </w:r>
    </w:p>
    <w:p w:rsidR="00EE493D" w:rsidRPr="000E0AD9" w:rsidRDefault="00EE493D" w:rsidP="00EE493D">
      <w:pPr>
        <w:pStyle w:val="Bezriadkovania"/>
        <w:jc w:val="center"/>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w:t>
      </w:r>
      <w:r>
        <w:rPr>
          <w:rFonts w:ascii="Times New Roman" w:hAnsi="Times New Roman" w:cs="Times New Roman"/>
        </w:rPr>
        <w:t xml:space="preserve"> </w:t>
      </w:r>
      <w:r w:rsidRPr="000E0AD9">
        <w:rPr>
          <w:rFonts w:ascii="Times New Roman" w:hAnsi="Times New Roman" w:cs="Times New Roman"/>
        </w:rPr>
        <w:t xml:space="preserve">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w:t>
      </w:r>
      <w:r w:rsidRPr="000E0AD9">
        <w:rPr>
          <w:rFonts w:ascii="Times New Roman" w:hAnsi="Times New Roman" w:cs="Times New Roman"/>
        </w:rPr>
        <w:lastRenderedPageBreak/>
        <w:t xml:space="preserve">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8.</w:t>
      </w:r>
      <w:r w:rsidRPr="000E0AD9">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9.</w:t>
      </w:r>
      <w:r w:rsidRPr="000E0AD9">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0E0AD9">
        <w:rPr>
          <w:rFonts w:ascii="Times New Roman" w:hAnsi="Times New Roman" w:cs="Times New Roman"/>
        </w:rPr>
        <w:t>rozkopávkové</w:t>
      </w:r>
      <w:proofErr w:type="spellEnd"/>
      <w:r w:rsidRPr="000E0AD9">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w:t>
      </w:r>
      <w:r>
        <w:rPr>
          <w:rFonts w:ascii="Times New Roman" w:hAnsi="Times New Roman" w:cs="Times New Roman"/>
        </w:rPr>
        <w:t xml:space="preserve"> </w:t>
      </w:r>
      <w:r w:rsidRPr="000E0AD9">
        <w:rPr>
          <w:rFonts w:ascii="Times New Roman" w:hAnsi="Times New Roman" w:cs="Times New Roman"/>
        </w:rPr>
        <w:t xml:space="preserve">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10.</w:t>
      </w:r>
      <w:r w:rsidRPr="000E0AD9">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11.</w:t>
      </w:r>
      <w:r w:rsidRPr="000E0AD9">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12.</w:t>
      </w:r>
      <w:r w:rsidRPr="000E0AD9">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13.</w:t>
      </w:r>
      <w:r w:rsidRPr="000E0AD9">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 Stavenisko</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Zhotoviteľ zodpovedá za ochranu životného prostredia i okolitých priestorov a dodržiavanie nočného a nedeľného pokoja.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VIII. Stavebný denník</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1. </w:t>
      </w:r>
      <w:r w:rsidRPr="000E0AD9">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Stavebný denník sa skladá z úvodných listov, z denných záznamov a príloh.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w:t>
      </w:r>
      <w:r w:rsidRPr="000E0AD9">
        <w:rPr>
          <w:rFonts w:ascii="Times New Roman" w:hAnsi="Times New Roman" w:cs="Times New Roman"/>
          <w:bCs/>
        </w:rPr>
        <w:t xml:space="preserve">Úvodné listy obsahujú: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 2.identifikačné údaje stavby podľa projektovej dokumentácie, </w:t>
      </w:r>
    </w:p>
    <w:p w:rsidR="00EE493D" w:rsidRPr="000E0AD9"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prehľad zmlúv, vrátane ich dodatkov,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zoznam dokladov a úradných opatrení týkajúcich sa stavby, jej zmien a doplnkov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prehľad skúšok každého druhu.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w:t>
      </w:r>
      <w:r w:rsidRPr="000E0AD9">
        <w:rPr>
          <w:rFonts w:ascii="Times New Roman" w:hAnsi="Times New Roman" w:cs="Times New Roman"/>
          <w:bCs/>
        </w:rPr>
        <w:t xml:space="preserve">Denné záznamy: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c</w:t>
      </w:r>
      <w:r w:rsidRPr="000E0AD9">
        <w:rPr>
          <w:rFonts w:ascii="Times New Roman" w:hAnsi="Times New Roman" w:cs="Times New Roman"/>
          <w:bCs/>
        </w:rPr>
        <w:t xml:space="preserve">.) Prílohy: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v denníku sa vyznačia doklady, ktoré sa v jednom vyhotovení (buď v prvopise,</w:t>
      </w:r>
      <w:r>
        <w:rPr>
          <w:rFonts w:ascii="Times New Roman" w:hAnsi="Times New Roman" w:cs="Times New Roman"/>
        </w:rPr>
        <w:t xml:space="preserve"> </w:t>
      </w:r>
      <w:r w:rsidRPr="000E0AD9">
        <w:rPr>
          <w:rFonts w:ascii="Times New Roman" w:hAnsi="Times New Roman" w:cs="Times New Roman"/>
        </w:rPr>
        <w:t xml:space="preserve">alebo odpise) ukladajú priamo na stavenisku. Ide najmä o: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osobitné výkresy dokumentácie a odchýlky od projektovej dokumentácie (ak bola vypracovaná),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rozhodnutia orgánov a organizácií k prekopávkam, zmenám dopravných značení, </w:t>
      </w:r>
    </w:p>
    <w:p w:rsidR="00EE493D" w:rsidRPr="008B7B1C" w:rsidRDefault="00EE493D" w:rsidP="00EE493D">
      <w:pPr>
        <w:pStyle w:val="Bezriadkovania"/>
        <w:numPr>
          <w:ilvl w:val="0"/>
          <w:numId w:val="2"/>
        </w:numPr>
        <w:jc w:val="both"/>
        <w:rPr>
          <w:rFonts w:ascii="Times New Roman" w:hAnsi="Times New Roman" w:cs="Times New Roman"/>
        </w:rPr>
      </w:pPr>
      <w:r w:rsidRPr="008B7B1C">
        <w:rPr>
          <w:rFonts w:ascii="Times New Roman" w:hAnsi="Times New Roman" w:cs="Times New Roman"/>
        </w:rPr>
        <w:t xml:space="preserve">záznam o zameraní skutkového stavu podzemných vedení správcom siete,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priebežné záznamy o skúškach realizovaných zhotoviteľom na overenie kvality diela,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kontrolné zamerania počas montáže – výškové, osové a polohové,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zápisy z kontrolných dní.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lastRenderedPageBreak/>
        <w:t>IX. Zakrývanie prác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 Odovzdanie a prevzatie diela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w:t>
      </w:r>
      <w:r>
        <w:rPr>
          <w:rFonts w:ascii="Times New Roman" w:hAnsi="Times New Roman" w:cs="Times New Roman"/>
        </w:rPr>
        <w:t>b</w:t>
      </w:r>
      <w:r w:rsidRPr="000E0AD9">
        <w:rPr>
          <w:rFonts w:ascii="Times New Roman" w:hAnsi="Times New Roman" w:cs="Times New Roman"/>
        </w:rPr>
        <w:t xml:space="preserve">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3.</w:t>
      </w:r>
      <w:r w:rsidRPr="000E0AD9">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Súčasťou zápisu o odovzdaní a prevzatí diela budú: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projektová dokumentácia so zakreslenými zmenami a odchýlkami, ku ktorým došlo počas realizácie </w:t>
      </w:r>
      <w:r>
        <w:rPr>
          <w:rFonts w:ascii="Times New Roman" w:hAnsi="Times New Roman" w:cs="Times New Roman"/>
        </w:rPr>
        <w:t xml:space="preserve">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stavby,</w:t>
      </w:r>
      <w:r>
        <w:rPr>
          <w:rFonts w:ascii="Times New Roman" w:hAnsi="Times New Roman" w:cs="Times New Roman"/>
        </w:rPr>
        <w:t xml:space="preserve"> </w:t>
      </w:r>
      <w:r w:rsidRPr="000E0AD9">
        <w:rPr>
          <w:rFonts w:ascii="Times New Roman" w:hAnsi="Times New Roman" w:cs="Times New Roman"/>
        </w:rPr>
        <w:t xml:space="preserve">výrobná a montážna dokumentácia, s výpočtom k montovaným dielcom strešnej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konštrukcie,</w:t>
      </w:r>
      <w:r>
        <w:rPr>
          <w:rFonts w:ascii="Times New Roman" w:hAnsi="Times New Roman" w:cs="Times New Roman"/>
        </w:rPr>
        <w:t xml:space="preserve"> </w:t>
      </w:r>
      <w:r w:rsidRPr="000E0AD9">
        <w:rPr>
          <w:rFonts w:ascii="Times New Roman" w:hAnsi="Times New Roman" w:cs="Times New Roman"/>
        </w:rPr>
        <w:t xml:space="preserve">potvrdené zhotoviteľom a projektantom v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prvý prepis stavebného denníka,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 certifikáty a potvrdenia o zhode v slovenskom jazyku,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d. osvedčenia o kvalite použitých materiálov a konštrukcií v jednom vyhotovení,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e. zápisnice, osvedčenia a protokoly o vykonaných skúškach použitých materiálov v jednom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f. zápisnice o preverení prác a konštrukcií v priebehu prác zakrytých v jednom 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g. platné doklady o posudzovaní parametrov výrobkov pre stavbu vo dvoch vyhotoveniach,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h. správy o úspešne vykonaných odborných skúškach a odborných prehliadkach a skúškach v zmysle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článku X. bod 6. vo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lastRenderedPageBreak/>
        <w:t xml:space="preserve">i. potvrdenie správcov skládok o prijatí odpadov (komunálnych a stavebných) v dvoch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vyhotoveniach.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 Záruka za akosť</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poskytuje objednávateľovi na dielo záruku v trvaní </w:t>
      </w:r>
      <w:r>
        <w:rPr>
          <w:rFonts w:ascii="Times New Roman" w:hAnsi="Times New Roman" w:cs="Times New Roman"/>
        </w:rPr>
        <w:t xml:space="preserve">5 </w:t>
      </w:r>
      <w:r w:rsidRPr="000E0AD9">
        <w:rPr>
          <w:rFonts w:ascii="Times New Roman" w:hAnsi="Times New Roman" w:cs="Times New Roman"/>
        </w:rPr>
        <w:t xml:space="preserve">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 xml:space="preserve">3. </w:t>
      </w:r>
      <w:r w:rsidRPr="000E0AD9">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0E0AD9" w:rsidRDefault="00EE493D" w:rsidP="00EE493D">
      <w:pPr>
        <w:pStyle w:val="Bezriadkovania"/>
        <w:jc w:val="both"/>
        <w:rPr>
          <w:rFonts w:ascii="Times New Roman" w:hAnsi="Times New Roman" w:cs="Times New Roman"/>
        </w:rPr>
      </w:pPr>
    </w:p>
    <w:p w:rsidR="00EE493D" w:rsidRPr="00ED5876" w:rsidRDefault="00EE493D" w:rsidP="00EE493D">
      <w:pPr>
        <w:pStyle w:val="Bezriadkovania"/>
        <w:jc w:val="both"/>
        <w:rPr>
          <w:rFonts w:ascii="Times New Roman" w:hAnsi="Times New Roman" w:cs="Times New Roman"/>
          <w:color w:val="FF0000"/>
        </w:rPr>
      </w:pPr>
      <w:r w:rsidRPr="00A65C2C">
        <w:rPr>
          <w:rFonts w:ascii="Times New Roman" w:hAnsi="Times New Roman" w:cs="Times New Roman"/>
          <w:b/>
        </w:rPr>
        <w:t>5.</w:t>
      </w:r>
      <w:r w:rsidRPr="000E0AD9">
        <w:rPr>
          <w:rFonts w:ascii="Times New Roman" w:hAnsi="Times New Roman" w:cs="Times New Roman"/>
        </w:rPr>
        <w:t xml:space="preserve"> </w:t>
      </w:r>
      <w:r w:rsidRPr="00ED5876">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rsidR="00EE493D" w:rsidRPr="00ED5876" w:rsidRDefault="00EE493D" w:rsidP="00EE493D">
      <w:pPr>
        <w:pStyle w:val="Bezriadkovania"/>
        <w:jc w:val="both"/>
        <w:rPr>
          <w:rFonts w:ascii="Times New Roman" w:hAnsi="Times New Roman" w:cs="Times New Roman"/>
          <w:color w:val="FF0000"/>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Objednávateľ má právo zabezpečiť odstránenie vád</w:t>
      </w:r>
      <w:r>
        <w:rPr>
          <w:rFonts w:ascii="Times New Roman" w:hAnsi="Times New Roman" w:cs="Times New Roman"/>
        </w:rPr>
        <w:t xml:space="preserve"> </w:t>
      </w:r>
      <w:r w:rsidRPr="000E0AD9">
        <w:rPr>
          <w:rFonts w:ascii="Times New Roman" w:hAnsi="Times New Roman" w:cs="Times New Roman"/>
        </w:rPr>
        <w:t xml:space="preserve"> inou organizáciou na náklady zhotoviteľa len v prípade vzájomnej dohody so zhotoviteľom, alebo ak zhotoviteľ v dohodnutom termíne vady neodstráni, resp. ak na odstránenie vady nenastúpi v dohodnutom termíne (lehote).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 Zmluvné sankcie</w:t>
      </w:r>
    </w:p>
    <w:p w:rsidR="00EE493D" w:rsidRPr="00A65C2C" w:rsidRDefault="00EE493D" w:rsidP="00EE493D">
      <w:pPr>
        <w:pStyle w:val="Bezriadkovania"/>
        <w:jc w:val="center"/>
        <w:rPr>
          <w:rFonts w:ascii="Times New Roman" w:hAnsi="Times New Roman" w:cs="Times New Roman"/>
          <w:b/>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1.</w:t>
      </w:r>
      <w:r w:rsidRPr="005C03D3">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 xml:space="preserve">2. </w:t>
      </w:r>
      <w:r w:rsidRPr="005C03D3">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5C03D3">
        <w:rPr>
          <w:rFonts w:ascii="Times New Roman" w:hAnsi="Times New Roman" w:cs="Times New Roman"/>
          <w:b/>
        </w:rPr>
        <w:t>5</w:t>
      </w:r>
      <w:r w:rsidRPr="005C03D3">
        <w:rPr>
          <w:rFonts w:ascii="Times New Roman" w:hAnsi="Times New Roman" w:cs="Times New Roman"/>
        </w:rPr>
        <w:t>.</w:t>
      </w:r>
      <w:r w:rsidRPr="005C03D3">
        <w:rPr>
          <w:rFonts w:ascii="Times New Roman" w:hAnsi="Times New Roman" w:cs="Times New Roman"/>
          <w:b/>
        </w:rPr>
        <w:t xml:space="preserve">000,- EUR (slovom päťtisíc eur) </w:t>
      </w:r>
      <w:r w:rsidRPr="005C03D3">
        <w:rPr>
          <w:rFonts w:ascii="Times New Roman" w:hAnsi="Times New Roman" w:cs="Times New Roman"/>
        </w:rPr>
        <w:t xml:space="preserve">za každý aj začatý deň omeškania, a to aj v prípade odstúpenia od zmluvy objednávateľom z tohto dôvodu.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3.</w:t>
      </w:r>
      <w:r w:rsidRPr="005C03D3">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5C03D3">
        <w:rPr>
          <w:rFonts w:ascii="Times New Roman" w:hAnsi="Times New Roman" w:cs="Times New Roman"/>
          <w:b/>
        </w:rPr>
        <w:t>350,00 €</w:t>
      </w:r>
      <w:r w:rsidRPr="005C03D3">
        <w:rPr>
          <w:rFonts w:ascii="Times New Roman" w:hAnsi="Times New Roman" w:cs="Times New Roman"/>
        </w:rPr>
        <w:t xml:space="preserve"> (slovom: tristopäťdesiat eur) za každý deň omeškania.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lastRenderedPageBreak/>
        <w:t>4.</w:t>
      </w:r>
      <w:r w:rsidRPr="005C03D3">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5C03D3">
        <w:rPr>
          <w:rFonts w:ascii="Times New Roman" w:hAnsi="Times New Roman" w:cs="Times New Roman"/>
          <w:b/>
        </w:rPr>
        <w:t>200,- EUR (slovom: dvesto eur)</w:t>
      </w:r>
      <w:r w:rsidRPr="005C03D3">
        <w:rPr>
          <w:rFonts w:ascii="Times New Roman" w:hAnsi="Times New Roman" w:cs="Times New Roman"/>
        </w:rPr>
        <w:t xml:space="preserve"> za každý deň omeškania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Nárok na náhradu škody spôsobenej porušením zmluvnej povinnosti, na ktorú sa viaže zmluvná pokuta, nie je týmto dotknutý.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XIII. Vyššia moc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XIV. Záverečné ustanovenia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2</w:t>
      </w:r>
      <w:r w:rsidRPr="00A65C2C">
        <w:rPr>
          <w:rFonts w:ascii="Times New Roman" w:hAnsi="Times New Roman" w:cs="Times New Roman"/>
          <w:b/>
        </w:rPr>
        <w:t>.</w:t>
      </w:r>
      <w:r w:rsidRPr="000E0AD9">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3</w:t>
      </w:r>
      <w:r w:rsidRPr="00A65C2C">
        <w:rPr>
          <w:rFonts w:ascii="Times New Roman" w:hAnsi="Times New Roman" w:cs="Times New Roman"/>
          <w:b/>
        </w:rPr>
        <w:t>.</w:t>
      </w:r>
      <w:r w:rsidRPr="000E0AD9">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4</w:t>
      </w:r>
      <w:r w:rsidRPr="00A65C2C">
        <w:rPr>
          <w:rFonts w:ascii="Times New Roman" w:hAnsi="Times New Roman" w:cs="Times New Roman"/>
          <w:b/>
        </w:rPr>
        <w:t>.</w:t>
      </w:r>
      <w:r w:rsidRPr="000E0AD9">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5</w:t>
      </w:r>
      <w:r w:rsidRPr="00A65C2C">
        <w:rPr>
          <w:rFonts w:ascii="Times New Roman" w:hAnsi="Times New Roman" w:cs="Times New Roman"/>
          <w:b/>
        </w:rPr>
        <w:t>.</w:t>
      </w:r>
      <w:r w:rsidRPr="000E0AD9">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6</w:t>
      </w:r>
      <w:r w:rsidRPr="00A65C2C">
        <w:rPr>
          <w:rFonts w:ascii="Times New Roman" w:hAnsi="Times New Roman" w:cs="Times New Roman"/>
          <w:b/>
        </w:rPr>
        <w:t>.</w:t>
      </w:r>
      <w:r w:rsidRPr="000E0AD9">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7</w:t>
      </w:r>
      <w:r w:rsidRPr="0012526D">
        <w:rPr>
          <w:rFonts w:ascii="Times New Roman" w:hAnsi="Times New Roman" w:cs="Times New Roman"/>
          <w:b/>
        </w:rPr>
        <w:t>.</w:t>
      </w:r>
      <w:r w:rsidRPr="000E0AD9">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Pr>
          <w:rFonts w:ascii="Times New Roman" w:hAnsi="Times New Roman" w:cs="Times New Roman"/>
        </w:rPr>
        <w:t>ie byť v rozpore so zákonom</w:t>
      </w:r>
      <w:r w:rsidRPr="000E0AD9">
        <w:rPr>
          <w:rFonts w:ascii="Times New Roman" w:hAnsi="Times New Roman" w:cs="Times New Roman"/>
        </w:rPr>
        <w:t xml:space="preserve"> č. </w:t>
      </w:r>
      <w:r w:rsidR="00865672">
        <w:rPr>
          <w:rFonts w:ascii="Times New Roman" w:hAnsi="Times New Roman" w:cs="Times New Roman"/>
        </w:rPr>
        <w:t>343</w:t>
      </w:r>
      <w:r w:rsidRPr="000E0AD9">
        <w:rPr>
          <w:rFonts w:ascii="Times New Roman" w:hAnsi="Times New Roman" w:cs="Times New Roman"/>
        </w:rPr>
        <w:t>/20</w:t>
      </w:r>
      <w:r w:rsidR="00865672">
        <w:rPr>
          <w:rFonts w:ascii="Times New Roman" w:hAnsi="Times New Roman" w:cs="Times New Roman"/>
        </w:rPr>
        <w:t>15</w:t>
      </w:r>
      <w:r w:rsidRPr="000E0AD9">
        <w:rPr>
          <w:rFonts w:ascii="Times New Roman" w:hAnsi="Times New Roman" w:cs="Times New Roman"/>
        </w:rPr>
        <w:t xml:space="preserve"> Z. z. o verejnom obstarávaní a o zmene a doplnení niektorých zákonov v znení neskorších predpisov.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8</w:t>
      </w:r>
      <w:r w:rsidRPr="00A65C2C">
        <w:rPr>
          <w:rFonts w:ascii="Times New Roman" w:hAnsi="Times New Roman" w:cs="Times New Roman"/>
          <w:b/>
        </w:rPr>
        <w:t>.</w:t>
      </w:r>
      <w:r w:rsidRPr="000E0AD9">
        <w:rPr>
          <w:rFonts w:ascii="Times New Roman" w:hAnsi="Times New Roman" w:cs="Times New Roman"/>
        </w:rPr>
        <w:t xml:space="preserve"> Vzťahy neupravené touto zmluvou sa riadia príslušnými ustanoveniami Obchodného zákonníka a ostatných súvisiacich predpisov.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b/>
        </w:rPr>
        <w:t>9</w:t>
      </w:r>
      <w:r w:rsidRPr="00A65C2C">
        <w:rPr>
          <w:rFonts w:ascii="Times New Roman" w:hAnsi="Times New Roman" w:cs="Times New Roman"/>
          <w:b/>
        </w:rPr>
        <w:t>.</w:t>
      </w:r>
      <w:r w:rsidRPr="000E0AD9">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uvedené účely udeľuje zhotoviteľ objednávateľovi písomný súhlas so zverejnením všetkých svojich identifikačných údajov.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10</w:t>
      </w:r>
      <w:r w:rsidRPr="00A65C2C">
        <w:rPr>
          <w:rFonts w:ascii="Times New Roman" w:hAnsi="Times New Roman" w:cs="Times New Roman"/>
          <w:b/>
        </w:rPr>
        <w:t>.</w:t>
      </w:r>
      <w:r w:rsidRPr="000E0AD9">
        <w:rPr>
          <w:rFonts w:ascii="Times New Roman" w:hAnsi="Times New Roman" w:cs="Times New Roman"/>
        </w:rPr>
        <w:t xml:space="preserve"> Táto zmluva o dielo je vyhotovená v piatich rovnopisoch, pričom objednávateľ dostane tri vyhotovenia a zhotoviteľ dve vyhotovenia.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Pr>
          <w:rFonts w:ascii="Times New Roman" w:hAnsi="Times New Roman" w:cs="Times New Roman"/>
          <w:b/>
        </w:rPr>
        <w:t>12</w:t>
      </w:r>
      <w:r w:rsidRPr="00A65C2C">
        <w:rPr>
          <w:rFonts w:ascii="Times New Roman" w:hAnsi="Times New Roman" w:cs="Times New Roman"/>
          <w:b/>
        </w:rPr>
        <w:t>.</w:t>
      </w:r>
      <w:r w:rsidRPr="000E0AD9">
        <w:rPr>
          <w:rFonts w:ascii="Times New Roman" w:hAnsi="Times New Roman" w:cs="Times New Roman"/>
        </w:rPr>
        <w:t xml:space="preserve"> Prílohami tejto zmluvy sú: </w:t>
      </w: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Príloha č. 1 – Ocenené </w:t>
      </w:r>
      <w:proofErr w:type="spellStart"/>
      <w:r w:rsidRPr="000E0AD9">
        <w:rPr>
          <w:rFonts w:ascii="Times New Roman" w:hAnsi="Times New Roman" w:cs="Times New Roman"/>
        </w:rPr>
        <w:t>položkovité</w:t>
      </w:r>
      <w:proofErr w:type="spellEnd"/>
      <w:r w:rsidRPr="000E0AD9">
        <w:rPr>
          <w:rFonts w:ascii="Times New Roman" w:hAnsi="Times New Roman" w:cs="Times New Roman"/>
        </w:rPr>
        <w:t xml:space="preserve"> výkazy výmer s technick</w:t>
      </w:r>
      <w:r>
        <w:rPr>
          <w:rFonts w:ascii="Times New Roman" w:hAnsi="Times New Roman" w:cs="Times New Roman"/>
        </w:rPr>
        <w:t>ou správou a situačným výkresom, tabuľka 001 –podrobný položkovitý rozpočet</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2 – Harmonogram vecného, časového a finančného plnenia </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3 – Opis predmetu zákazky podľa časti B.1 súťažných podkladov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 xml:space="preserve">Za zhotoviteľa: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Za objednávateľa: </w:t>
      </w: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V</w:t>
      </w:r>
      <w:r>
        <w:rPr>
          <w:rFonts w:ascii="Times New Roman" w:hAnsi="Times New Roman" w:cs="Times New Roman"/>
        </w:rPr>
        <w:t xml:space="preserve">o Fiľakove, </w:t>
      </w:r>
      <w:r w:rsidRPr="000E0AD9">
        <w:rPr>
          <w:rFonts w:ascii="Times New Roman" w:hAnsi="Times New Roman" w:cs="Times New Roman"/>
        </w:rPr>
        <w:t xml:space="preserve">dňa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Vo Fiľakove, dňa</w:t>
      </w:r>
      <w:r>
        <w:rPr>
          <w:rFonts w:ascii="Times New Roman" w:hAnsi="Times New Roman" w:cs="Times New Roman"/>
        </w:rPr>
        <w:t xml:space="preserve">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__________________________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__________________________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Mgr. Attila Agócs, PhD.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primátor mesta   </w:t>
      </w:r>
    </w:p>
    <w:p w:rsidR="00167FD5" w:rsidRDefault="00167FD5"/>
    <w:sectPr w:rsidR="00167F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BA" w:rsidRDefault="00B90FBA" w:rsidP="008F0C93">
      <w:r>
        <w:separator/>
      </w:r>
    </w:p>
  </w:endnote>
  <w:endnote w:type="continuationSeparator" w:id="0">
    <w:p w:rsidR="00B90FBA" w:rsidRDefault="00B90FBA"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8434E9">
      <w:rPr>
        <w:rFonts w:ascii="Century Gothic" w:hAnsi="Century Gothic"/>
        <w:noProof/>
        <w:sz w:val="14"/>
      </w:rPr>
      <w:t>12</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8434E9">
      <w:rPr>
        <w:rFonts w:ascii="Century Gothic" w:hAnsi="Century Gothic"/>
        <w:noProof/>
        <w:sz w:val="14"/>
      </w:rPr>
      <w:t>12</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BA" w:rsidRDefault="00B90FBA" w:rsidP="008F0C93">
      <w:r>
        <w:separator/>
      </w:r>
    </w:p>
  </w:footnote>
  <w:footnote w:type="continuationSeparator" w:id="0">
    <w:p w:rsidR="00B90FBA" w:rsidRDefault="00B90FBA"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23633"/>
    <w:rsid w:val="000A730C"/>
    <w:rsid w:val="00167FD5"/>
    <w:rsid w:val="001A6681"/>
    <w:rsid w:val="00226AC3"/>
    <w:rsid w:val="0032760E"/>
    <w:rsid w:val="00340903"/>
    <w:rsid w:val="003F036F"/>
    <w:rsid w:val="00407993"/>
    <w:rsid w:val="00413B02"/>
    <w:rsid w:val="005046FE"/>
    <w:rsid w:val="005C03D3"/>
    <w:rsid w:val="005C2710"/>
    <w:rsid w:val="005D6A50"/>
    <w:rsid w:val="00650F64"/>
    <w:rsid w:val="00690F64"/>
    <w:rsid w:val="007145F5"/>
    <w:rsid w:val="0079318B"/>
    <w:rsid w:val="007C62FE"/>
    <w:rsid w:val="00824EE4"/>
    <w:rsid w:val="008434E9"/>
    <w:rsid w:val="00865672"/>
    <w:rsid w:val="008F0C93"/>
    <w:rsid w:val="00900B24"/>
    <w:rsid w:val="009B007B"/>
    <w:rsid w:val="009B03BA"/>
    <w:rsid w:val="00A24FD2"/>
    <w:rsid w:val="00A70EE3"/>
    <w:rsid w:val="00AB49EB"/>
    <w:rsid w:val="00AB5EE5"/>
    <w:rsid w:val="00AC6732"/>
    <w:rsid w:val="00AE2BB2"/>
    <w:rsid w:val="00B47521"/>
    <w:rsid w:val="00B90FBA"/>
    <w:rsid w:val="00BE147C"/>
    <w:rsid w:val="00C45824"/>
    <w:rsid w:val="00C70E28"/>
    <w:rsid w:val="00CA706E"/>
    <w:rsid w:val="00D53D8A"/>
    <w:rsid w:val="00D63649"/>
    <w:rsid w:val="00D7042F"/>
    <w:rsid w:val="00DF5883"/>
    <w:rsid w:val="00EE493D"/>
    <w:rsid w:val="00FD36C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6143</Words>
  <Characters>35020</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VANKO Ivan</cp:lastModifiedBy>
  <cp:revision>35</cp:revision>
  <dcterms:created xsi:type="dcterms:W3CDTF">2018-06-28T12:55:00Z</dcterms:created>
  <dcterms:modified xsi:type="dcterms:W3CDTF">2019-07-24T09:27:00Z</dcterms:modified>
</cp:coreProperties>
</file>